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Declaração sob Compromisso de Honra</w:t>
      </w:r>
    </w:p>
    <w:p w:rsidR="00000000" w:rsidDel="00000000" w:rsidP="00000000" w:rsidRDefault="00000000" w:rsidRPr="00000000" w14:paraId="00000003">
      <w:pPr>
        <w:jc w:val="center"/>
        <w:rPr>
          <w:sz w:val="16"/>
          <w:szCs w:val="16"/>
        </w:rPr>
      </w:pPr>
      <w:r w:rsidDel="00000000" w:rsidR="00000000" w:rsidRPr="00000000">
        <w:rPr>
          <w:b w:val="1"/>
          <w:sz w:val="28"/>
          <w:szCs w:val="28"/>
          <w:rtl w:val="0"/>
        </w:rPr>
        <w:t xml:space="preserve">Reconhecimento do Estatuto de Startup e Scaleup</w:t>
      </w:r>
      <w:r w:rsidDel="00000000" w:rsidR="00000000" w:rsidRPr="00000000">
        <w:rPr>
          <w:b w:val="1"/>
          <w:shd w:fill="ffe100" w:val="clear"/>
          <w:rtl w:val="0"/>
        </w:rPr>
        <w:br w:type="textWrapping"/>
      </w:r>
      <w:r w:rsidDel="00000000" w:rsidR="00000000" w:rsidRPr="00000000">
        <w:rPr>
          <w:sz w:val="16"/>
          <w:szCs w:val="16"/>
          <w:rtl w:val="0"/>
        </w:rPr>
        <w:t xml:space="preserve">(para efeitos do disposto na subalínea </w:t>
      </w:r>
      <w:r w:rsidDel="00000000" w:rsidR="00000000" w:rsidRPr="00000000">
        <w:rPr>
          <w:i w:val="1"/>
          <w:sz w:val="16"/>
          <w:szCs w:val="16"/>
          <w:rtl w:val="0"/>
        </w:rPr>
        <w:t xml:space="preserve">iii) </w:t>
      </w:r>
      <w:r w:rsidDel="00000000" w:rsidR="00000000" w:rsidRPr="00000000">
        <w:rPr>
          <w:sz w:val="16"/>
          <w:szCs w:val="16"/>
          <w:rtl w:val="0"/>
        </w:rPr>
        <w:t xml:space="preserve">da alínea </w:t>
      </w:r>
      <w:r w:rsidDel="00000000" w:rsidR="00000000" w:rsidRPr="00000000">
        <w:rPr>
          <w:i w:val="1"/>
          <w:sz w:val="16"/>
          <w:szCs w:val="16"/>
          <w:rtl w:val="0"/>
        </w:rPr>
        <w:t xml:space="preserve">f</w:t>
      </w:r>
      <w:r w:rsidDel="00000000" w:rsidR="00000000" w:rsidRPr="00000000">
        <w:rPr>
          <w:sz w:val="16"/>
          <w:szCs w:val="16"/>
          <w:rtl w:val="0"/>
        </w:rPr>
        <w:t xml:space="preserve">) do n.º 1 do Artigo 2.º da Lei n.º 21/2023, de 25 de maio)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jc w:val="both"/>
        <w:rPr/>
      </w:pPr>
      <w:r w:rsidDel="00000000" w:rsidR="00000000" w:rsidRPr="00000000">
        <w:rPr>
          <w:rtl w:val="0"/>
        </w:rPr>
        <w:t xml:space="preserve">Eu, ___________ portador(a) do número de documento de identificação _____________ e do número de identificação fiscal _____________, residente em _____________, na qualidade de _____________ (gerente, administrador ou procurador), com poderes para obrigar, da ______________, titular do número de identificação de pessoa coletiva _____________, com sede em _____________ e capital social de € _____________, declaro, sob compromisso de honra, nos termos e para efeitos do disposto na subalínea </w:t>
      </w:r>
      <w:r w:rsidDel="00000000" w:rsidR="00000000" w:rsidRPr="00000000">
        <w:rPr>
          <w:i w:val="1"/>
          <w:rtl w:val="0"/>
        </w:rPr>
        <w:t xml:space="preserve">iii) </w:t>
      </w:r>
      <w:r w:rsidDel="00000000" w:rsidR="00000000" w:rsidRPr="00000000">
        <w:rPr>
          <w:rtl w:val="0"/>
        </w:rPr>
        <w:t xml:space="preserve">da alínea </w:t>
      </w:r>
      <w:r w:rsidDel="00000000" w:rsidR="00000000" w:rsidRPr="00000000">
        <w:rPr>
          <w:i w:val="1"/>
          <w:rtl w:val="0"/>
        </w:rPr>
        <w:t xml:space="preserve">f)</w:t>
      </w:r>
      <w:r w:rsidDel="00000000" w:rsidR="00000000" w:rsidRPr="00000000">
        <w:rPr>
          <w:rtl w:val="0"/>
        </w:rPr>
        <w:t xml:space="preserve"> do n.º 1 do Artigo 2.º da Lei n.º 21/2023, de 25 de maio, que a minha representada recebeu investimento do Banco Português de Fomento, S.A., ou de fundos geridos por este, ou por empresas suas participadas, ou de um dos seus instrumentos de capital ou quase capital.</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Cidade, data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480" w:lineRule="auto"/>
        <w:rPr/>
      </w:pPr>
      <w:r w:rsidDel="00000000" w:rsidR="00000000" w:rsidRPr="00000000">
        <w:rPr>
          <w:sz w:val="14"/>
          <w:szCs w:val="14"/>
          <w:rtl w:val="0"/>
        </w:rPr>
        <w:t xml:space="preserve">Assinatura reconhecida com menções especiais.</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M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rFonts w:ascii="DM Sans Medium" w:cs="DM Sans Medium" w:eastAsia="DM Sans Medium" w:hAnsi="DM Sans Medium"/>
        <w:sz w:val="12"/>
        <w:szCs w:val="12"/>
      </w:rPr>
    </w:pPr>
    <w:r w:rsidDel="00000000" w:rsidR="00000000" w:rsidRPr="00000000">
      <w:rPr>
        <w:rFonts w:ascii="DM Sans Medium" w:cs="DM Sans Medium" w:eastAsia="DM Sans Medium" w:hAnsi="DM Sans Medium"/>
        <w:sz w:val="12"/>
        <w:szCs w:val="12"/>
        <w:rtl w:val="0"/>
      </w:rPr>
      <w:t xml:space="preserve">© PROPRIEDADE INTELECTUAL DA STARTUP PORTUGAL.</w:t>
      <w:tab/>
      <w:tab/>
      <w:tab/>
      <w:tab/>
      <w:tab/>
      <w:tab/>
      <w:tab/>
      <w:tab/>
    </w:r>
    <w:r w:rsidDel="00000000" w:rsidR="00000000" w:rsidRPr="00000000">
      <w:rPr>
        <w:b w:val="1"/>
        <w:shd w:fill="ffe000" w:val="clear"/>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jc w:val="center"/>
      <w:rPr>
        <w:b w:val="1"/>
        <w:shd w:fill="ffe000"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b w:val="1"/>
        <w:sz w:val="28"/>
        <w:szCs w:val="28"/>
      </w:rPr>
      <w:drawing>
        <wp:inline distB="114300" distT="114300" distL="114300" distR="114300">
          <wp:extent cx="1080000" cy="298182"/>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0000" cy="2981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M Sans" w:cs="DM Sans" w:eastAsia="DM Sans" w:hAnsi="DM Sans"/>
        <w:sz w:val="22"/>
        <w:szCs w:val="22"/>
        <w:lang w:val="pt-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A70A0D"/>
    <w:pPr>
      <w:spacing w:line="240" w:lineRule="auto"/>
    </w:pPr>
  </w:style>
  <w:style w:type="paragraph" w:styleId="CommentSubject">
    <w:name w:val="annotation subject"/>
    <w:basedOn w:val="CommentText"/>
    <w:next w:val="CommentText"/>
    <w:link w:val="CommentSubjectChar"/>
    <w:uiPriority w:val="99"/>
    <w:semiHidden w:val="1"/>
    <w:unhideWhenUsed w:val="1"/>
    <w:rsid w:val="00A70A0D"/>
    <w:rPr>
      <w:b w:val="1"/>
      <w:bCs w:val="1"/>
    </w:rPr>
  </w:style>
  <w:style w:type="character" w:styleId="CommentSubjectChar" w:customStyle="1">
    <w:name w:val="Comment Subject Char"/>
    <w:basedOn w:val="CommentTextChar"/>
    <w:link w:val="CommentSubject"/>
    <w:uiPriority w:val="99"/>
    <w:semiHidden w:val="1"/>
    <w:rsid w:val="00A70A0D"/>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Medium-regular.ttf"/><Relationship Id="rId2" Type="http://schemas.openxmlformats.org/officeDocument/2006/relationships/font" Target="fonts/DMSansMedium-bold.ttf"/><Relationship Id="rId3" Type="http://schemas.openxmlformats.org/officeDocument/2006/relationships/font" Target="fonts/DMSansMedium-italic.ttf"/><Relationship Id="rId4" Type="http://schemas.openxmlformats.org/officeDocument/2006/relationships/font" Target="fonts/DMSansMedium-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Sp3IyMbeqi6nOOAbg8KEj1zRyg==">CgMxLjA4AHIhMWFMS25QNThONTFMTUNyM1dGbmZHbEtZS0c1czNpbUtY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2024-02-15T19:52:00Z</dcterms:created>
</cp:coreProperties>
</file>